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7C647C" w:rsidP="002A0E0F">
      <w:pPr>
        <w:rPr>
          <w:lang w:val="en-GB"/>
        </w:rPr>
      </w:pPr>
      <w:r w:rsidRPr="00B33E02">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9E3CAC" w:rsidRPr="00E138D2" w:rsidRDefault="009E3CAC"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8A7497">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8A7497"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F14ED8" w:rsidP="002A0E0F">
      <w:pPr>
        <w:rPr>
          <w:rFonts w:ascii="Calibri" w:hAnsi="Calibri"/>
          <w:color w:val="808080"/>
          <w:sz w:val="22"/>
          <w:szCs w:val="22"/>
          <w:lang w:val="en-GB"/>
        </w:rPr>
      </w:pPr>
      <w:r w:rsidRPr="00B33E02">
        <w:rPr>
          <w:noProof/>
        </w:rPr>
        <w:pict>
          <v:rect id="_x0000_s3508" style="position:absolute;margin-left:-45.05pt;margin-top:7.45pt;width:632.8pt;height:24.75pt;z-index:251656704" fillcolor="#00b050" stroked="f">
            <v:textbox style="mso-next-textbox:#_x0000_s3508">
              <w:txbxContent>
                <w:p w:rsidR="009E3CAC" w:rsidRPr="006A4ABB" w:rsidRDefault="009E3CAC"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sidR="00241566">
                    <w:rPr>
                      <w:rFonts w:ascii="Calibri" w:eastAsia="Times New Roman" w:hAnsi="Calibri" w:cs="Calibri"/>
                      <w:b/>
                      <w:bCs/>
                      <w:color w:val="FFFFFF"/>
                      <w:sz w:val="26"/>
                      <w:szCs w:val="26"/>
                    </w:rPr>
                    <w:t>Dec</w:t>
                  </w:r>
                  <w:r w:rsidR="008E67A0">
                    <w:rPr>
                      <w:rFonts w:ascii="Calibri" w:eastAsia="Times New Roman" w:hAnsi="Calibri" w:cs="Calibri"/>
                      <w:b/>
                      <w:bCs/>
                      <w:color w:val="FFFFFF"/>
                      <w:sz w:val="26"/>
                      <w:szCs w:val="26"/>
                    </w:rPr>
                    <w:t xml:space="preserve"> </w:t>
                  </w:r>
                  <w:r w:rsidR="00241566">
                    <w:rPr>
                      <w:rFonts w:ascii="Calibri" w:eastAsia="Times New Roman" w:hAnsi="Calibri" w:cs="Calibri"/>
                      <w:b/>
                      <w:bCs/>
                      <w:color w:val="FFFFFF"/>
                      <w:sz w:val="26"/>
                      <w:szCs w:val="26"/>
                    </w:rPr>
                    <w:t>5</w:t>
                  </w:r>
                  <w:r w:rsidR="00241566">
                    <w:rPr>
                      <w:rFonts w:ascii="Calibri" w:eastAsia="Times New Roman" w:hAnsi="Calibri" w:cs="Calibri"/>
                      <w:b/>
                      <w:bCs/>
                      <w:color w:val="FFFFFF"/>
                      <w:sz w:val="26"/>
                      <w:szCs w:val="26"/>
                      <w:vertAlign w:val="superscript"/>
                    </w:rPr>
                    <w:t xml:space="preserve">th </w:t>
                  </w:r>
                  <w:r w:rsidR="00241566">
                    <w:rPr>
                      <w:rFonts w:ascii="Calibri" w:eastAsia="Times New Roman" w:hAnsi="Calibri" w:cs="Calibri"/>
                      <w:b/>
                      <w:bCs/>
                      <w:color w:val="FFFFFF"/>
                      <w:sz w:val="26"/>
                      <w:szCs w:val="26"/>
                    </w:rPr>
                    <w:t>– Dec10</w:t>
                  </w:r>
                  <w:r w:rsidR="00241566" w:rsidRPr="00241566">
                    <w:rPr>
                      <w:rFonts w:ascii="Calibri" w:eastAsia="Times New Roman" w:hAnsi="Calibri" w:cs="Calibri"/>
                      <w:b/>
                      <w:bCs/>
                      <w:color w:val="FFFFFF"/>
                      <w:sz w:val="26"/>
                      <w:szCs w:val="26"/>
                      <w:vertAlign w:val="superscript"/>
                    </w:rPr>
                    <w:t>th</w:t>
                  </w:r>
                  <w:r w:rsidR="008E67A0">
                    <w:rPr>
                      <w:rFonts w:ascii="Calibri" w:eastAsia="Times New Roman" w:hAnsi="Calibri" w:cs="Calibri"/>
                      <w:b/>
                      <w:bCs/>
                      <w:color w:val="FFFFFF"/>
                      <w:sz w:val="26"/>
                      <w:szCs w:val="26"/>
                    </w:rPr>
                    <w:t xml:space="preserve"> </w:t>
                  </w:r>
                  <w:r>
                    <w:rPr>
                      <w:rFonts w:ascii="Calibri" w:eastAsia="Times New Roman" w:hAnsi="Calibri" w:cs="Calibri"/>
                      <w:b/>
                      <w:bCs/>
                      <w:color w:val="FFFFFF"/>
                      <w:sz w:val="26"/>
                      <w:szCs w:val="26"/>
                    </w:rPr>
                    <w:t>2022</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1C6F6C" w:rsidRPr="001C6F6C">
                <w:rPr>
                  <w:rStyle w:val="Hyperlink"/>
                  <w:rFonts w:ascii="Calibri" w:hAnsi="Calibri"/>
                  <w:b/>
                  <w:bCs/>
                </w:rPr>
                <w:t>https://bit.ly/3HbUtQV</w:t>
              </w:r>
            </w:hyperlink>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1C6F6C" w:rsidRPr="00C25134">
                <w:rPr>
                  <w:rStyle w:val="Hyperlink"/>
                  <w:rFonts w:ascii="Calibri" w:hAnsi="Calibri"/>
                  <w:b/>
                  <w:bCs/>
                </w:rPr>
                <w:t>https://bit.ly/2YFpdbn</w:t>
              </w:r>
            </w:hyperlink>
            <w:r w:rsidR="001C6F6C">
              <w:rPr>
                <w:rFonts w:ascii="Calibri" w:hAnsi="Calibri"/>
                <w:b/>
                <w:bCs/>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AB588C" w:rsidRPr="00B33E02" w:rsidTr="00506F41">
              <w:trPr>
                <w:trHeight w:val="172"/>
              </w:trPr>
              <w:tc>
                <w:tcPr>
                  <w:tcW w:w="1976" w:type="pct"/>
                  <w:shd w:val="clear" w:color="auto" w:fill="auto"/>
                  <w:noWrap/>
                  <w:vAlign w:val="bottom"/>
                </w:tcPr>
                <w:p w:rsidR="00AB588C" w:rsidRPr="00AB588C" w:rsidRDefault="002A6FB9" w:rsidP="008E67A0">
                  <w:pPr>
                    <w:rPr>
                      <w:rFonts w:ascii="Calibri" w:hAnsi="Calibri" w:cs="Calibri"/>
                      <w:b/>
                      <w:color w:val="000000"/>
                      <w:sz w:val="20"/>
                      <w:szCs w:val="22"/>
                    </w:rPr>
                  </w:pPr>
                  <w:r>
                    <w:rPr>
                      <w:rFonts w:ascii="Calibri" w:hAnsi="Calibri" w:cs="Calibri"/>
                      <w:b/>
                      <w:color w:val="000000"/>
                      <w:sz w:val="20"/>
                      <w:szCs w:val="22"/>
                    </w:rPr>
                    <w:t>BLS International Services</w:t>
                  </w:r>
                  <w:r w:rsidR="008E67A0">
                    <w:rPr>
                      <w:rFonts w:ascii="Calibri" w:hAnsi="Calibri" w:cs="Calibri"/>
                      <w:b/>
                      <w:color w:val="000000"/>
                      <w:sz w:val="20"/>
                      <w:szCs w:val="22"/>
                    </w:rPr>
                    <w:t xml:space="preserve"> LTD</w:t>
                  </w:r>
                  <w:r w:rsidR="00B3792B">
                    <w:rPr>
                      <w:rFonts w:ascii="Calibri" w:hAnsi="Calibri" w:cs="Calibri"/>
                      <w:b/>
                      <w:color w:val="000000"/>
                      <w:sz w:val="20"/>
                      <w:szCs w:val="22"/>
                    </w:rPr>
                    <w:t xml:space="preserve"> </w:t>
                  </w:r>
                </w:p>
              </w:tc>
              <w:tc>
                <w:tcPr>
                  <w:tcW w:w="1425" w:type="pct"/>
                  <w:shd w:val="clear" w:color="auto" w:fill="auto"/>
                  <w:noWrap/>
                  <w:vAlign w:val="bottom"/>
                </w:tcPr>
                <w:p w:rsidR="00AB588C" w:rsidRPr="00AB588C" w:rsidRDefault="002A6FB9" w:rsidP="00AB588C">
                  <w:pPr>
                    <w:jc w:val="center"/>
                    <w:rPr>
                      <w:rFonts w:ascii="Calibri" w:hAnsi="Calibri" w:cs="Calibri"/>
                      <w:color w:val="000000"/>
                      <w:sz w:val="20"/>
                      <w:szCs w:val="22"/>
                    </w:rPr>
                  </w:pPr>
                  <w:r>
                    <w:rPr>
                      <w:rFonts w:ascii="Calibri" w:hAnsi="Calibri" w:cs="Calibri"/>
                      <w:color w:val="000000"/>
                      <w:sz w:val="20"/>
                      <w:szCs w:val="22"/>
                    </w:rPr>
                    <w:t>1</w:t>
                  </w:r>
                  <w:r w:rsidR="00581A7A">
                    <w:rPr>
                      <w:rFonts w:ascii="Calibri" w:hAnsi="Calibri" w:cs="Calibri"/>
                      <w:color w:val="000000"/>
                      <w:sz w:val="20"/>
                      <w:szCs w:val="22"/>
                    </w:rPr>
                    <w:t>:1</w:t>
                  </w:r>
                </w:p>
              </w:tc>
              <w:tc>
                <w:tcPr>
                  <w:tcW w:w="1599" w:type="pct"/>
                  <w:shd w:val="clear" w:color="auto" w:fill="auto"/>
                  <w:noWrap/>
                  <w:vAlign w:val="bottom"/>
                </w:tcPr>
                <w:p w:rsidR="00AB588C" w:rsidRPr="00AB588C" w:rsidRDefault="008E67A0" w:rsidP="002A6FB9">
                  <w:pPr>
                    <w:jc w:val="center"/>
                    <w:rPr>
                      <w:rFonts w:ascii="Calibri" w:hAnsi="Calibri" w:cs="Calibri"/>
                      <w:color w:val="000000"/>
                      <w:sz w:val="20"/>
                      <w:szCs w:val="22"/>
                    </w:rPr>
                  </w:pPr>
                  <w:r>
                    <w:rPr>
                      <w:rFonts w:ascii="Calibri" w:hAnsi="Calibri" w:cs="Calibri"/>
                      <w:color w:val="000000"/>
                      <w:sz w:val="20"/>
                      <w:szCs w:val="22"/>
                    </w:rPr>
                    <w:t>8</w:t>
                  </w:r>
                  <w:r w:rsidR="00581A7A">
                    <w:rPr>
                      <w:rFonts w:ascii="Calibri" w:hAnsi="Calibri" w:cs="Calibri"/>
                      <w:color w:val="000000"/>
                      <w:sz w:val="20"/>
                      <w:szCs w:val="22"/>
                    </w:rPr>
                    <w:t>-</w:t>
                  </w:r>
                  <w:r w:rsidR="002A6FB9">
                    <w:rPr>
                      <w:rFonts w:ascii="Calibri" w:hAnsi="Calibri" w:cs="Calibri"/>
                      <w:color w:val="000000"/>
                      <w:sz w:val="20"/>
                      <w:szCs w:val="22"/>
                    </w:rPr>
                    <w:t>Dec</w:t>
                  </w:r>
                  <w:r w:rsidR="00581A7A">
                    <w:rPr>
                      <w:rFonts w:ascii="Calibri" w:hAnsi="Calibri" w:cs="Calibri"/>
                      <w:color w:val="000000"/>
                      <w:sz w:val="20"/>
                      <w:szCs w:val="22"/>
                    </w:rPr>
                    <w:t>-22</w:t>
                  </w:r>
                </w:p>
              </w:tc>
            </w:tr>
            <w:tr w:rsidR="00AB588C" w:rsidRPr="00B33E02" w:rsidTr="00506F41">
              <w:trPr>
                <w:trHeight w:val="172"/>
              </w:trPr>
              <w:tc>
                <w:tcPr>
                  <w:tcW w:w="1976" w:type="pct"/>
                  <w:shd w:val="clear" w:color="auto" w:fill="auto"/>
                  <w:noWrap/>
                  <w:vAlign w:val="bottom"/>
                </w:tcPr>
                <w:p w:rsidR="00AB588C" w:rsidRPr="00AB588C" w:rsidRDefault="002E71FA">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AB588C" w:rsidRPr="00AB588C" w:rsidRDefault="002E71FA" w:rsidP="00A76A51">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AB588C" w:rsidRPr="00AB588C" w:rsidRDefault="002E71FA" w:rsidP="00AB588C">
                  <w:pPr>
                    <w:jc w:val="center"/>
                    <w:rPr>
                      <w:rFonts w:ascii="Calibri" w:hAnsi="Calibri" w:cs="Calibri"/>
                      <w:color w:val="000000"/>
                      <w:sz w:val="20"/>
                      <w:szCs w:val="22"/>
                    </w:rPr>
                  </w:pPr>
                  <w:r>
                    <w:rPr>
                      <w:rFonts w:ascii="Calibri" w:hAnsi="Calibri" w:cs="Calibri"/>
                      <w:color w:val="000000"/>
                      <w:sz w:val="20"/>
                      <w:szCs w:val="22"/>
                    </w:rPr>
                    <w:t>--</w:t>
                  </w:r>
                </w:p>
              </w:tc>
            </w:tr>
          </w:tbl>
          <w:p w:rsidR="003304C4" w:rsidRDefault="003304C4"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E71340"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9C1CBB" w:rsidRDefault="00E71340"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9C1CBB" w:rsidRPr="009C1CBB" w:rsidRDefault="00E71340" w:rsidP="008D3E82">
                  <w:pPr>
                    <w:jc w:val="center"/>
                    <w:rPr>
                      <w:rFonts w:ascii="Calibri" w:hAnsi="Calibri" w:cs="Calibri"/>
                      <w:color w:val="000000"/>
                      <w:sz w:val="20"/>
                      <w:szCs w:val="22"/>
                    </w:rPr>
                  </w:pPr>
                  <w:r>
                    <w:rPr>
                      <w:rFonts w:ascii="Calibri" w:hAnsi="Calibri" w:cs="Calibri"/>
                      <w:color w:val="000000"/>
                      <w:sz w:val="20"/>
                      <w:szCs w:val="22"/>
                    </w:rPr>
                    <w:t>--</w:t>
                  </w:r>
                </w:p>
              </w:tc>
            </w:tr>
            <w:tr w:rsidR="00494075" w:rsidRPr="00B33E02" w:rsidTr="00506F41">
              <w:trPr>
                <w:trHeight w:val="165"/>
              </w:trPr>
              <w:tc>
                <w:tcPr>
                  <w:tcW w:w="1976" w:type="pct"/>
                  <w:shd w:val="clear" w:color="auto" w:fill="auto"/>
                  <w:noWrap/>
                  <w:vAlign w:val="center"/>
                </w:tcPr>
                <w:p w:rsidR="00494075" w:rsidRPr="006C3BB6" w:rsidRDefault="00E71340"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E71340"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E71340"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C37B79" w:rsidP="00722D91">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6C3BB6" w:rsidRDefault="00C37B79" w:rsidP="00722D91">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6C3BB6" w:rsidRPr="00AE2AC0" w:rsidRDefault="00C37B79" w:rsidP="00494075">
                  <w:pPr>
                    <w:jc w:val="center"/>
                    <w:rPr>
                      <w:rFonts w:ascii="Calibri" w:hAnsi="Calibri" w:cs="Calibri"/>
                      <w:b/>
                      <w:color w:val="000000"/>
                      <w:sz w:val="20"/>
                      <w:szCs w:val="20"/>
                    </w:rPr>
                  </w:pPr>
                  <w:r>
                    <w:rPr>
                      <w:rFonts w:ascii="Calibri" w:hAnsi="Calibri" w:cs="Calibri"/>
                      <w:b/>
                      <w:color w:val="000000"/>
                      <w:sz w:val="20"/>
                      <w:szCs w:val="20"/>
                    </w:rPr>
                    <w:t>--</w:t>
                  </w:r>
                </w:p>
              </w:tc>
            </w:tr>
            <w:tr w:rsidR="00AB218C" w:rsidRPr="00B33E02" w:rsidTr="00506F41">
              <w:trPr>
                <w:trHeight w:val="155"/>
              </w:trPr>
              <w:tc>
                <w:tcPr>
                  <w:tcW w:w="1976" w:type="pct"/>
                  <w:shd w:val="clear" w:color="auto" w:fill="auto"/>
                  <w:noWrap/>
                  <w:vAlign w:val="center"/>
                </w:tcPr>
                <w:p w:rsidR="00AB218C" w:rsidRDefault="00AB218C" w:rsidP="007C53AB">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AB218C" w:rsidRDefault="00AB218C" w:rsidP="007C53AB">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AB218C" w:rsidRPr="00AE2AC0" w:rsidRDefault="00AB218C" w:rsidP="007C53AB">
                  <w:pPr>
                    <w:jc w:val="center"/>
                    <w:rPr>
                      <w:rFonts w:ascii="Calibri" w:hAnsi="Calibri" w:cs="Calibri"/>
                      <w:b/>
                      <w:color w:val="000000"/>
                      <w:sz w:val="20"/>
                      <w:szCs w:val="20"/>
                    </w:rPr>
                  </w:pPr>
                  <w:r>
                    <w:rPr>
                      <w:rFonts w:ascii="Calibri" w:hAnsi="Calibri" w:cs="Calibri"/>
                      <w:b/>
                      <w:color w:val="000000"/>
                      <w:sz w:val="20"/>
                      <w:szCs w:val="20"/>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6C3BB6" w:rsidRPr="00B33E02" w:rsidTr="00506F41">
              <w:trPr>
                <w:trHeight w:val="80"/>
              </w:trPr>
              <w:tc>
                <w:tcPr>
                  <w:tcW w:w="1976" w:type="pct"/>
                  <w:shd w:val="clear" w:color="auto" w:fill="FFFFFF"/>
                  <w:noWrap/>
                  <w:vAlign w:val="center"/>
                </w:tcPr>
                <w:p w:rsidR="006C3BB6" w:rsidRDefault="00E71340" w:rsidP="00722D91">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6C3BB6" w:rsidRDefault="00E71340" w:rsidP="00722D91">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6C3BB6" w:rsidRPr="00494075" w:rsidRDefault="00E71340" w:rsidP="00722D91">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6C3BB6" w:rsidRPr="00494075" w:rsidRDefault="00E71340" w:rsidP="001326D9">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6C3BB6" w:rsidRDefault="00E71340" w:rsidP="00722D91">
                  <w:pPr>
                    <w:jc w:val="center"/>
                    <w:rPr>
                      <w:rFonts w:ascii="Calibri" w:hAnsi="Calibri" w:cs="Calibri"/>
                      <w:color w:val="000000"/>
                      <w:sz w:val="20"/>
                      <w:szCs w:val="20"/>
                    </w:rPr>
                  </w:pPr>
                  <w:r>
                    <w:rPr>
                      <w:rFonts w:ascii="Calibri" w:hAnsi="Calibri" w:cs="Calibri"/>
                      <w:color w:val="000000"/>
                      <w:sz w:val="20"/>
                      <w:szCs w:val="20"/>
                    </w:rPr>
                    <w:t>--</w:t>
                  </w:r>
                </w:p>
              </w:tc>
            </w:tr>
            <w:tr w:rsidR="00EA4FCA" w:rsidRPr="00B33E02" w:rsidTr="00506F41">
              <w:trPr>
                <w:trHeight w:val="80"/>
              </w:trPr>
              <w:tc>
                <w:tcPr>
                  <w:tcW w:w="1976" w:type="pct"/>
                  <w:shd w:val="clear" w:color="auto" w:fill="FFFFFF"/>
                  <w:noWrap/>
                  <w:vAlign w:val="center"/>
                </w:tcPr>
                <w:p w:rsidR="00EA4FCA" w:rsidRDefault="00EA4FCA" w:rsidP="00C50E0B">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EA4FCA" w:rsidRDefault="00EA4FCA" w:rsidP="00C50E0B">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EA4FCA" w:rsidRPr="00494075" w:rsidRDefault="00EA4FCA" w:rsidP="00C50E0B">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EA4FCA" w:rsidRPr="00494075" w:rsidRDefault="00EA4FCA" w:rsidP="00C50E0B">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EA4FCA" w:rsidRDefault="00EA4FCA" w:rsidP="00C50E0B">
                  <w:pPr>
                    <w:jc w:val="center"/>
                    <w:rPr>
                      <w:rFonts w:ascii="Calibri" w:hAnsi="Calibri" w:cs="Calibri"/>
                      <w:color w:val="000000"/>
                      <w:sz w:val="20"/>
                      <w:szCs w:val="20"/>
                    </w:rPr>
                  </w:pPr>
                  <w:r>
                    <w:rPr>
                      <w:rFonts w:ascii="Calibri" w:hAnsi="Calibri" w:cs="Calibri"/>
                      <w:color w:val="000000"/>
                      <w:sz w:val="20"/>
                      <w:szCs w:val="20"/>
                    </w:rPr>
                    <w:t>--</w:t>
                  </w:r>
                </w:p>
              </w:tc>
            </w:tr>
          </w:tbl>
          <w:p w:rsidR="00CF07C9" w:rsidRDefault="00CF07C9" w:rsidP="00AD6AC3">
            <w:pPr>
              <w:rPr>
                <w:rFonts w:ascii="Calibri" w:hAnsi="Calibri" w:cs="Times New Roman"/>
                <w:bCs/>
                <w:iCs/>
                <w:color w:val="000000"/>
                <w:sz w:val="20"/>
                <w:szCs w:val="20"/>
              </w:rPr>
            </w:pPr>
          </w:p>
          <w:p w:rsidR="008B4BFE" w:rsidRPr="00B33E02" w:rsidRDefault="008B4BFE" w:rsidP="00AD6AC3">
            <w:pPr>
              <w:rPr>
                <w:rFonts w:ascii="Calibri" w:hAnsi="Calibri" w:cs="Times New Roman"/>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2739"/>
              <w:gridCol w:w="3170"/>
              <w:gridCol w:w="1807"/>
            </w:tblGrid>
            <w:tr w:rsidR="00404363" w:rsidRPr="00B33E02" w:rsidTr="00506F41">
              <w:trPr>
                <w:trHeight w:val="321"/>
              </w:trPr>
              <w:tc>
                <w:tcPr>
                  <w:tcW w:w="5000" w:type="pct"/>
                  <w:gridSpan w:val="4"/>
                  <w:shd w:val="clear" w:color="auto" w:fill="00B050"/>
                  <w:noWrap/>
                  <w:vAlign w:val="center"/>
                  <w:hideMark/>
                </w:tcPr>
                <w:p w:rsidR="00404363" w:rsidRPr="00B33E02" w:rsidRDefault="00404363" w:rsidP="00404363">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Open Offer</w:t>
                  </w:r>
                  <w:r w:rsidRPr="00B33E02">
                    <w:rPr>
                      <w:rFonts w:ascii="Calibri" w:eastAsia="Times New Roman" w:hAnsi="Calibri" w:cs="Times New Roman"/>
                      <w:color w:val="000000"/>
                      <w:sz w:val="22"/>
                      <w:szCs w:val="22"/>
                    </w:rPr>
                    <w:t> </w:t>
                  </w:r>
                </w:p>
              </w:tc>
            </w:tr>
            <w:bookmarkEnd w:id="1"/>
            <w:tr w:rsidR="00583C79" w:rsidRPr="00B33E02" w:rsidTr="00506F41">
              <w:trPr>
                <w:trHeight w:val="352"/>
              </w:trPr>
              <w:tc>
                <w:tcPr>
                  <w:tcW w:w="1448" w:type="pct"/>
                  <w:tcBorders>
                    <w:top w:val="single" w:sz="4" w:space="0" w:color="auto"/>
                  </w:tcBorders>
                  <w:shd w:val="clear" w:color="000000" w:fill="F79646"/>
                  <w:vAlign w:val="center"/>
                  <w:hideMark/>
                </w:tcPr>
                <w:p w:rsidR="00583C79" w:rsidRPr="00B33E02" w:rsidRDefault="00583C79" w:rsidP="00602493">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261"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1459"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832" w:type="pct"/>
                  <w:tcBorders>
                    <w:top w:val="single" w:sz="4" w:space="0" w:color="auto"/>
                  </w:tcBorders>
                  <w:shd w:val="clear" w:color="000000" w:fill="F79646"/>
                  <w:vAlign w:val="center"/>
                  <w:hideMark/>
                </w:tcPr>
                <w:p w:rsidR="00583C79" w:rsidRPr="00B33E02" w:rsidRDefault="00583C79" w:rsidP="00602493">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134A55" w:rsidRPr="00B33E02" w:rsidTr="00506F41">
              <w:trPr>
                <w:trHeight w:val="234"/>
              </w:trPr>
              <w:tc>
                <w:tcPr>
                  <w:tcW w:w="1448" w:type="pct"/>
                  <w:shd w:val="clear" w:color="auto" w:fill="FFFFFF"/>
                  <w:noWrap/>
                  <w:vAlign w:val="center"/>
                </w:tcPr>
                <w:p w:rsidR="00134A55" w:rsidRPr="00B33E02" w:rsidRDefault="00904693" w:rsidP="00001418">
                  <w:pPr>
                    <w:rPr>
                      <w:rFonts w:ascii="Calibri" w:hAnsi="Calibri" w:cs="Calibri"/>
                      <w:b/>
                      <w:color w:val="auto"/>
                      <w:sz w:val="20"/>
                      <w:szCs w:val="20"/>
                    </w:rPr>
                  </w:pPr>
                  <w:r>
                    <w:rPr>
                      <w:rFonts w:ascii="Calibri" w:hAnsi="Calibri" w:cs="Calibri"/>
                      <w:b/>
                      <w:color w:val="auto"/>
                      <w:sz w:val="20"/>
                      <w:szCs w:val="20"/>
                    </w:rPr>
                    <w:t>--</w:t>
                  </w:r>
                </w:p>
              </w:tc>
              <w:tc>
                <w:tcPr>
                  <w:tcW w:w="1261"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1459"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832" w:type="pct"/>
                  <w:shd w:val="clear" w:color="auto" w:fill="FFFFFF"/>
                  <w:noWrap/>
                  <w:vAlign w:val="center"/>
                </w:tcPr>
                <w:p w:rsidR="00134A55" w:rsidRPr="00B33E02" w:rsidRDefault="00904693" w:rsidP="00001418">
                  <w:pPr>
                    <w:jc w:val="center"/>
                    <w:rPr>
                      <w:rFonts w:ascii="Calibri" w:hAnsi="Calibri" w:cs="Calibri"/>
                      <w:color w:val="auto"/>
                      <w:sz w:val="20"/>
                      <w:szCs w:val="20"/>
                    </w:rPr>
                  </w:pPr>
                  <w:r>
                    <w:rPr>
                      <w:rFonts w:ascii="Calibri" w:hAnsi="Calibri" w:cs="Calibri"/>
                      <w:color w:val="auto"/>
                      <w:sz w:val="20"/>
                      <w:szCs w:val="20"/>
                    </w:rPr>
                    <w:t>--</w:t>
                  </w:r>
                </w:p>
              </w:tc>
            </w:tr>
          </w:tbl>
          <w:p w:rsidR="00E90039" w:rsidRDefault="00E90039" w:rsidP="00617180">
            <w:pPr>
              <w:tabs>
                <w:tab w:val="left" w:pos="1305"/>
              </w:tabs>
              <w:rPr>
                <w:rFonts w:ascii="Calibri" w:hAnsi="Calibri"/>
                <w:color w:val="000000"/>
              </w:rPr>
            </w:pPr>
          </w:p>
          <w:p w:rsidR="003304C4" w:rsidRDefault="003304C4"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43203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Pr="002B6585">
                    <w:rPr>
                      <w:rFonts w:ascii="Calibri" w:eastAsia="Times New Roman" w:hAnsi="Calibri" w:cs="Calibri"/>
                      <w:b/>
                      <w:bCs/>
                      <w:color w:val="FFFFFF"/>
                      <w:sz w:val="26"/>
                      <w:szCs w:val="26"/>
                    </w:rPr>
                    <w:t xml:space="preserve"> </w:t>
                  </w:r>
                  <w:r w:rsidR="0044736A">
                    <w:rPr>
                      <w:rFonts w:ascii="Calibri" w:eastAsia="Times New Roman" w:hAnsi="Calibri" w:cs="Calibri"/>
                      <w:b/>
                      <w:bCs/>
                      <w:color w:val="FFFFFF"/>
                      <w:sz w:val="26"/>
                      <w:szCs w:val="26"/>
                    </w:rPr>
                    <w:t>Dec 5</w:t>
                  </w:r>
                  <w:r w:rsidR="0044736A">
                    <w:rPr>
                      <w:rFonts w:ascii="Calibri" w:eastAsia="Times New Roman" w:hAnsi="Calibri" w:cs="Calibri"/>
                      <w:b/>
                      <w:bCs/>
                      <w:color w:val="FFFFFF"/>
                      <w:sz w:val="26"/>
                      <w:szCs w:val="26"/>
                      <w:vertAlign w:val="superscript"/>
                    </w:rPr>
                    <w:t xml:space="preserve">th </w:t>
                  </w:r>
                  <w:r w:rsidR="0044736A">
                    <w:rPr>
                      <w:rFonts w:ascii="Calibri" w:eastAsia="Times New Roman" w:hAnsi="Calibri" w:cs="Calibri"/>
                      <w:b/>
                      <w:bCs/>
                      <w:color w:val="FFFFFF"/>
                      <w:sz w:val="26"/>
                      <w:szCs w:val="26"/>
                    </w:rPr>
                    <w:t>– Dec10</w:t>
                  </w:r>
                  <w:r w:rsidR="0044736A" w:rsidRPr="00241566">
                    <w:rPr>
                      <w:rFonts w:ascii="Calibri" w:eastAsia="Times New Roman" w:hAnsi="Calibri" w:cs="Calibri"/>
                      <w:b/>
                      <w:bCs/>
                      <w:color w:val="FFFFFF"/>
                      <w:sz w:val="26"/>
                      <w:szCs w:val="26"/>
                      <w:vertAlign w:val="superscript"/>
                    </w:rPr>
                    <w:t>th</w:t>
                  </w:r>
                  <w:r w:rsidR="0044736A">
                    <w:rPr>
                      <w:rFonts w:ascii="Calibri" w:eastAsia="Times New Roman" w:hAnsi="Calibri" w:cs="Calibri"/>
                      <w:b/>
                      <w:bCs/>
                      <w:color w:val="FFFFFF"/>
                      <w:sz w:val="26"/>
                      <w:szCs w:val="26"/>
                    </w:rPr>
                    <w:t xml:space="preserve"> 2022</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100056">
                  <w:pPr>
                    <w:rPr>
                      <w:rFonts w:ascii="Calibri" w:hAnsi="Calibri" w:cs="Calibri"/>
                      <w:b/>
                      <w:bCs/>
                      <w:color w:val="000000"/>
                      <w:sz w:val="20"/>
                    </w:rPr>
                  </w:pPr>
                  <w:r w:rsidRPr="00100056">
                    <w:rPr>
                      <w:rFonts w:ascii="Calibri" w:hAnsi="Calibri" w:cs="Calibri"/>
                      <w:b/>
                      <w:bCs/>
                      <w:color w:val="000000"/>
                      <w:sz w:val="20"/>
                    </w:rPr>
                    <w:t>PANCHSHEEL ORGANICS LTD.</w:t>
                  </w:r>
                </w:p>
              </w:tc>
              <w:tc>
                <w:tcPr>
                  <w:tcW w:w="1185" w:type="pct"/>
                  <w:shd w:val="clear" w:color="000000" w:fill="FFFFFF"/>
                  <w:vAlign w:val="bottom"/>
                  <w:hideMark/>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 xml:space="preserve">Interim Dividend </w:t>
                  </w:r>
                </w:p>
              </w:tc>
              <w:tc>
                <w:tcPr>
                  <w:tcW w:w="1477" w:type="pct"/>
                  <w:shd w:val="clear" w:color="000000" w:fill="FFFFFF"/>
                  <w:vAlign w:val="bottom"/>
                  <w:hideMark/>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0.8</w:t>
                  </w:r>
                </w:p>
              </w:tc>
              <w:tc>
                <w:tcPr>
                  <w:tcW w:w="814" w:type="pct"/>
                  <w:shd w:val="clear" w:color="000000" w:fill="FFFFFF"/>
                  <w:vAlign w:val="bottom"/>
                  <w:hideMark/>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5-Dec-22</w:t>
                  </w:r>
                </w:p>
              </w:tc>
            </w:tr>
            <w:tr w:rsidR="00100056" w:rsidRPr="00607B52" w:rsidTr="00C50E0B">
              <w:trPr>
                <w:trHeight w:val="173"/>
                <w:jc w:val="center"/>
              </w:trPr>
              <w:tc>
                <w:tcPr>
                  <w:tcW w:w="1524" w:type="pct"/>
                  <w:shd w:val="clear" w:color="000000" w:fill="FFFFFF"/>
                  <w:vAlign w:val="bottom"/>
                </w:tcPr>
                <w:p w:rsidR="00100056" w:rsidRPr="00100056" w:rsidRDefault="00100056">
                  <w:pPr>
                    <w:rPr>
                      <w:rFonts w:ascii="Calibri" w:hAnsi="Calibri" w:cs="Calibri"/>
                      <w:b/>
                      <w:bCs/>
                      <w:color w:val="000000"/>
                      <w:sz w:val="20"/>
                    </w:rPr>
                  </w:pPr>
                  <w:r w:rsidRPr="00100056">
                    <w:rPr>
                      <w:rFonts w:ascii="Calibri" w:hAnsi="Calibri" w:cs="Calibri"/>
                      <w:b/>
                      <w:bCs/>
                      <w:color w:val="000000"/>
                      <w:sz w:val="20"/>
                    </w:rPr>
                    <w:t>HINDUJA GLOBAL SOLUTIONS LTD.</w:t>
                  </w:r>
                </w:p>
              </w:tc>
              <w:tc>
                <w:tcPr>
                  <w:tcW w:w="1185"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 xml:space="preserve">Interim Dividend </w:t>
                  </w:r>
                </w:p>
              </w:tc>
              <w:tc>
                <w:tcPr>
                  <w:tcW w:w="1477"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5</w:t>
                  </w:r>
                </w:p>
              </w:tc>
              <w:tc>
                <w:tcPr>
                  <w:tcW w:w="814"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7-Dec-22</w:t>
                  </w:r>
                </w:p>
              </w:tc>
            </w:tr>
            <w:tr w:rsidR="00100056" w:rsidRPr="00607B52" w:rsidTr="00C50E0B">
              <w:trPr>
                <w:trHeight w:val="173"/>
                <w:jc w:val="center"/>
              </w:trPr>
              <w:tc>
                <w:tcPr>
                  <w:tcW w:w="1524" w:type="pct"/>
                  <w:shd w:val="clear" w:color="000000" w:fill="FFFFFF"/>
                  <w:vAlign w:val="bottom"/>
                </w:tcPr>
                <w:p w:rsidR="00100056" w:rsidRPr="00100056" w:rsidRDefault="00100056">
                  <w:pPr>
                    <w:rPr>
                      <w:rFonts w:ascii="Calibri" w:hAnsi="Calibri" w:cs="Calibri"/>
                      <w:b/>
                      <w:bCs/>
                      <w:color w:val="000000"/>
                      <w:sz w:val="20"/>
                    </w:rPr>
                  </w:pPr>
                  <w:r w:rsidRPr="00100056">
                    <w:rPr>
                      <w:rFonts w:ascii="Calibri" w:hAnsi="Calibri" w:cs="Calibri"/>
                      <w:b/>
                      <w:bCs/>
                      <w:color w:val="000000"/>
                      <w:sz w:val="20"/>
                    </w:rPr>
                    <w:t xml:space="preserve">Aptus Value Housing Finance India </w:t>
                  </w:r>
                </w:p>
              </w:tc>
              <w:tc>
                <w:tcPr>
                  <w:tcW w:w="1185"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 xml:space="preserve">Interim Dividend </w:t>
                  </w:r>
                </w:p>
              </w:tc>
              <w:tc>
                <w:tcPr>
                  <w:tcW w:w="1477"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2</w:t>
                  </w:r>
                </w:p>
              </w:tc>
              <w:tc>
                <w:tcPr>
                  <w:tcW w:w="814"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8-Dec-22</w:t>
                  </w:r>
                </w:p>
              </w:tc>
            </w:tr>
            <w:tr w:rsidR="00100056" w:rsidRPr="00607B52" w:rsidTr="00C50E0B">
              <w:trPr>
                <w:trHeight w:val="173"/>
                <w:jc w:val="center"/>
              </w:trPr>
              <w:tc>
                <w:tcPr>
                  <w:tcW w:w="1524" w:type="pct"/>
                  <w:shd w:val="clear" w:color="000000" w:fill="FFFFFF"/>
                  <w:vAlign w:val="bottom"/>
                </w:tcPr>
                <w:p w:rsidR="00100056" w:rsidRPr="00100056" w:rsidRDefault="00100056">
                  <w:pPr>
                    <w:rPr>
                      <w:rFonts w:ascii="Calibri" w:hAnsi="Calibri" w:cs="Calibri"/>
                      <w:b/>
                      <w:bCs/>
                      <w:color w:val="000000"/>
                      <w:sz w:val="20"/>
                    </w:rPr>
                  </w:pPr>
                  <w:r w:rsidRPr="00100056">
                    <w:rPr>
                      <w:rFonts w:ascii="Calibri" w:hAnsi="Calibri" w:cs="Calibri"/>
                      <w:b/>
                      <w:bCs/>
                      <w:color w:val="000000"/>
                      <w:sz w:val="20"/>
                    </w:rPr>
                    <w:t>CAN FIN HOMES LTD.</w:t>
                  </w:r>
                </w:p>
              </w:tc>
              <w:tc>
                <w:tcPr>
                  <w:tcW w:w="1185"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 xml:space="preserve">Interim Dividend </w:t>
                  </w:r>
                </w:p>
              </w:tc>
              <w:tc>
                <w:tcPr>
                  <w:tcW w:w="1477"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1.5</w:t>
                  </w:r>
                </w:p>
              </w:tc>
              <w:tc>
                <w:tcPr>
                  <w:tcW w:w="814" w:type="pct"/>
                  <w:shd w:val="clear" w:color="000000" w:fill="FFFFFF"/>
                  <w:vAlign w:val="bottom"/>
                </w:tcPr>
                <w:p w:rsidR="00100056" w:rsidRPr="00100056" w:rsidRDefault="00100056">
                  <w:pPr>
                    <w:jc w:val="center"/>
                    <w:rPr>
                      <w:rFonts w:ascii="Calibri" w:hAnsi="Calibri" w:cs="Calibri"/>
                      <w:color w:val="000000"/>
                      <w:sz w:val="20"/>
                    </w:rPr>
                  </w:pPr>
                  <w:r w:rsidRPr="00100056">
                    <w:rPr>
                      <w:rFonts w:ascii="Calibri" w:hAnsi="Calibri" w:cs="Calibri"/>
                      <w:color w:val="000000"/>
                      <w:sz w:val="20"/>
                    </w:rPr>
                    <w:t>8-Dec-22</w:t>
                  </w:r>
                </w:p>
              </w:tc>
            </w:tr>
            <w:tr w:rsidR="00C37B79" w:rsidRPr="00607B52" w:rsidTr="00C50E0B">
              <w:trPr>
                <w:trHeight w:val="173"/>
                <w:jc w:val="center"/>
              </w:trPr>
              <w:tc>
                <w:tcPr>
                  <w:tcW w:w="1524" w:type="pct"/>
                  <w:shd w:val="clear" w:color="000000" w:fill="FFFFFF"/>
                  <w:vAlign w:val="bottom"/>
                </w:tcPr>
                <w:p w:rsidR="00C37B79" w:rsidRDefault="00100056">
                  <w:pPr>
                    <w:rPr>
                      <w:rFonts w:ascii="Calibri" w:hAnsi="Calibri" w:cs="Calibri"/>
                      <w:b/>
                      <w:bCs/>
                      <w:color w:val="000000"/>
                      <w:sz w:val="20"/>
                      <w:szCs w:val="20"/>
                    </w:rPr>
                  </w:pPr>
                  <w:r>
                    <w:rPr>
                      <w:rFonts w:ascii="Calibri" w:hAnsi="Calibri" w:cs="Calibri"/>
                      <w:b/>
                      <w:bCs/>
                      <w:color w:val="000000"/>
                      <w:sz w:val="20"/>
                      <w:szCs w:val="20"/>
                    </w:rPr>
                    <w:t>--</w:t>
                  </w:r>
                </w:p>
              </w:tc>
              <w:tc>
                <w:tcPr>
                  <w:tcW w:w="1185"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c>
                <w:tcPr>
                  <w:tcW w:w="1477"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c>
                <w:tcPr>
                  <w:tcW w:w="814" w:type="pct"/>
                  <w:shd w:val="clear" w:color="000000" w:fill="FFFFFF"/>
                  <w:vAlign w:val="bottom"/>
                </w:tcPr>
                <w:p w:rsidR="00C37B79" w:rsidRPr="00C37B79" w:rsidRDefault="00100056" w:rsidP="00C37B79">
                  <w:pPr>
                    <w:jc w:val="center"/>
                    <w:rPr>
                      <w:rFonts w:ascii="Calibri" w:hAnsi="Calibri" w:cs="Calibri"/>
                      <w:bCs/>
                      <w:color w:val="000000"/>
                      <w:sz w:val="20"/>
                      <w:szCs w:val="20"/>
                    </w:rPr>
                  </w:pPr>
                  <w:r>
                    <w:rPr>
                      <w:rFonts w:ascii="Calibri" w:hAnsi="Calibri" w:cs="Calibri"/>
                      <w:bCs/>
                      <w:color w:val="000000"/>
                      <w:sz w:val="20"/>
                      <w:szCs w:val="20"/>
                    </w:rPr>
                    <w:t>--</w:t>
                  </w:r>
                </w:p>
              </w:tc>
            </w:tr>
          </w:tbl>
          <w:p w:rsidR="007C53AB" w:rsidRDefault="007C53AB" w:rsidP="00617180">
            <w:pPr>
              <w:tabs>
                <w:tab w:val="left" w:pos="1305"/>
              </w:tabs>
              <w:rPr>
                <w:rFonts w:ascii="Calibri" w:hAnsi="Calibri"/>
                <w:color w:val="000000"/>
              </w:rPr>
            </w:pPr>
          </w:p>
          <w:p w:rsidR="00722D91" w:rsidRDefault="00722D91" w:rsidP="00617180">
            <w:pPr>
              <w:tabs>
                <w:tab w:val="left" w:pos="1305"/>
              </w:tabs>
              <w:rPr>
                <w:rFonts w:ascii="Calibri" w:hAnsi="Calibri"/>
                <w:color w:val="000000"/>
              </w:rPr>
            </w:pPr>
          </w:p>
          <w:p w:rsidR="003304C4" w:rsidRDefault="003304C4" w:rsidP="00617180">
            <w:pPr>
              <w:tabs>
                <w:tab w:val="left" w:pos="1305"/>
              </w:tabs>
              <w:rPr>
                <w:rFonts w:ascii="Calibri" w:hAnsi="Calibri"/>
                <w:color w:val="000000"/>
              </w:rPr>
            </w:pPr>
          </w:p>
          <w:p w:rsidR="00D86EDB" w:rsidRDefault="00D86EDB" w:rsidP="00617180">
            <w:pPr>
              <w:tabs>
                <w:tab w:val="left" w:pos="1305"/>
              </w:tabs>
              <w:rPr>
                <w:rFonts w:ascii="Calibri" w:hAnsi="Calibri"/>
                <w:color w:val="000000"/>
              </w:rPr>
            </w:pPr>
          </w:p>
          <w:p w:rsidR="003304C4" w:rsidRDefault="003304C4" w:rsidP="00617180">
            <w:pPr>
              <w:tabs>
                <w:tab w:val="left" w:pos="1305"/>
              </w:tabs>
              <w:rPr>
                <w:rFonts w:ascii="Calibri" w:hAnsi="Calibri"/>
                <w:color w:val="000000"/>
              </w:rPr>
            </w:pPr>
          </w:p>
          <w:p w:rsidR="003304C4" w:rsidRDefault="003304C4" w:rsidP="00617180">
            <w:pPr>
              <w:tabs>
                <w:tab w:val="left" w:pos="1305"/>
              </w:tabs>
              <w:rPr>
                <w:rFonts w:ascii="Calibri" w:hAnsi="Calibri"/>
                <w:color w:val="000000"/>
              </w:rPr>
            </w:pPr>
          </w:p>
          <w:p w:rsidR="003304C4" w:rsidRDefault="003304C4" w:rsidP="00617180">
            <w:pPr>
              <w:tabs>
                <w:tab w:val="left" w:pos="1305"/>
              </w:tabs>
              <w:rPr>
                <w:rFonts w:ascii="Calibri" w:hAnsi="Calibri"/>
                <w:color w:val="000000"/>
              </w:rPr>
            </w:pPr>
          </w:p>
          <w:p w:rsidR="003304C4" w:rsidRDefault="003304C4" w:rsidP="00617180">
            <w:pPr>
              <w:tabs>
                <w:tab w:val="left" w:pos="1305"/>
              </w:tabs>
              <w:rPr>
                <w:rFonts w:ascii="Calibri" w:hAnsi="Calibri"/>
                <w:color w:val="000000"/>
              </w:rPr>
            </w:pPr>
          </w:p>
          <w:p w:rsidR="00C64B10" w:rsidRDefault="00C64B1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3"/>
              <w:gridCol w:w="1813"/>
              <w:gridCol w:w="5294"/>
            </w:tblGrid>
            <w:tr w:rsidR="00895BFA" w:rsidRPr="00B33E02" w:rsidTr="00506F41">
              <w:trPr>
                <w:trHeight w:val="173"/>
              </w:trPr>
              <w:tc>
                <w:tcPr>
                  <w:tcW w:w="5000" w:type="pct"/>
                  <w:gridSpan w:val="3"/>
                  <w:shd w:val="clear" w:color="000000" w:fill="00B050"/>
                  <w:noWrap/>
                  <w:vAlign w:val="bottom"/>
                  <w:hideMark/>
                </w:tcPr>
                <w:p w:rsidR="00895BFA" w:rsidRPr="00B33E02" w:rsidRDefault="00895BFA" w:rsidP="00234057">
                  <w:pPr>
                    <w:rPr>
                      <w:rFonts w:ascii="Calibri" w:eastAsia="Times New Roman" w:hAnsi="Calibri" w:cs="Calibri"/>
                      <w:b/>
                      <w:bCs/>
                      <w:color w:val="FFFFFF"/>
                      <w:sz w:val="26"/>
                      <w:szCs w:val="26"/>
                    </w:rPr>
                  </w:pPr>
                  <w:r>
                    <w:rPr>
                      <w:rFonts w:ascii="Calibri" w:eastAsia="Times New Roman" w:hAnsi="Calibri" w:cs="Calibri"/>
                      <w:b/>
                      <w:bCs/>
                      <w:color w:val="FFFFFF"/>
                      <w:sz w:val="26"/>
                      <w:szCs w:val="26"/>
                    </w:rPr>
                    <w:lastRenderedPageBreak/>
                    <w:t>Board Meetings for</w:t>
                  </w:r>
                  <w:r w:rsidRPr="00607B52">
                    <w:rPr>
                      <w:rFonts w:ascii="Calibri" w:eastAsia="Times New Roman" w:hAnsi="Calibri" w:cs="Calibri"/>
                      <w:b/>
                      <w:bCs/>
                      <w:color w:val="FFFFFF"/>
                      <w:sz w:val="26"/>
                      <w:szCs w:val="26"/>
                    </w:rPr>
                    <w:t xml:space="preserve"> </w:t>
                  </w:r>
                  <w:r w:rsidR="00AC40C6">
                    <w:rPr>
                      <w:rFonts w:ascii="Calibri" w:eastAsia="Times New Roman" w:hAnsi="Calibri" w:cs="Calibri"/>
                      <w:b/>
                      <w:bCs/>
                      <w:color w:val="FFFFFF"/>
                      <w:sz w:val="26"/>
                      <w:szCs w:val="26"/>
                    </w:rPr>
                    <w:t>Dec 5</w:t>
                  </w:r>
                  <w:r w:rsidR="00AC40C6">
                    <w:rPr>
                      <w:rFonts w:ascii="Calibri" w:eastAsia="Times New Roman" w:hAnsi="Calibri" w:cs="Calibri"/>
                      <w:b/>
                      <w:bCs/>
                      <w:color w:val="FFFFFF"/>
                      <w:sz w:val="26"/>
                      <w:szCs w:val="26"/>
                      <w:vertAlign w:val="superscript"/>
                    </w:rPr>
                    <w:t xml:space="preserve">th </w:t>
                  </w:r>
                  <w:r w:rsidR="00AC40C6">
                    <w:rPr>
                      <w:rFonts w:ascii="Calibri" w:eastAsia="Times New Roman" w:hAnsi="Calibri" w:cs="Calibri"/>
                      <w:b/>
                      <w:bCs/>
                      <w:color w:val="FFFFFF"/>
                      <w:sz w:val="26"/>
                      <w:szCs w:val="26"/>
                    </w:rPr>
                    <w:t>– Dec10</w:t>
                  </w:r>
                  <w:r w:rsidR="00AC40C6" w:rsidRPr="00241566">
                    <w:rPr>
                      <w:rFonts w:ascii="Calibri" w:eastAsia="Times New Roman" w:hAnsi="Calibri" w:cs="Calibri"/>
                      <w:b/>
                      <w:bCs/>
                      <w:color w:val="FFFFFF"/>
                      <w:sz w:val="26"/>
                      <w:szCs w:val="26"/>
                      <w:vertAlign w:val="superscript"/>
                    </w:rPr>
                    <w:t>th</w:t>
                  </w:r>
                  <w:r w:rsidR="00AC40C6">
                    <w:rPr>
                      <w:rFonts w:ascii="Calibri" w:eastAsia="Times New Roman" w:hAnsi="Calibri" w:cs="Calibri"/>
                      <w:b/>
                      <w:bCs/>
                      <w:color w:val="FFFFFF"/>
                      <w:sz w:val="26"/>
                      <w:szCs w:val="26"/>
                    </w:rPr>
                    <w:t xml:space="preserve"> 2022</w:t>
                  </w:r>
                </w:p>
              </w:tc>
            </w:tr>
            <w:tr w:rsidR="00895BFA" w:rsidRPr="00B33E02" w:rsidTr="00506F41">
              <w:trPr>
                <w:trHeight w:val="173"/>
              </w:trPr>
              <w:tc>
                <w:tcPr>
                  <w:tcW w:w="1707" w:type="pct"/>
                  <w:shd w:val="clear" w:color="000000" w:fill="F79646"/>
                  <w:vAlign w:val="bottom"/>
                  <w:hideMark/>
                </w:tcPr>
                <w:p w:rsidR="00895BFA" w:rsidRPr="00B33E02" w:rsidRDefault="00895BFA" w:rsidP="00CB1E02">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840"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453" w:type="pct"/>
                  <w:shd w:val="clear" w:color="000000" w:fill="F79646"/>
                  <w:vAlign w:val="bottom"/>
                  <w:hideMark/>
                </w:tcPr>
                <w:p w:rsidR="00895BFA" w:rsidRPr="00B33E02" w:rsidRDefault="00895BFA" w:rsidP="00CB1E02">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ALFATRAN</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Issue Of Warrants;Preferential Issue of shares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BHANDERI</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DHANBANK</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GUJTLRM</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Preferential Issue of shares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MARG</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MTPL</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MUFIN</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RAJINFRA</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SOFTRAKV</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SUKHJITS</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Interim Dividend</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TIGERLOGS</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TRIVIKRAMA</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VEERHEALTH</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5-Dec-22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Preferential Issue of shares;General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ARYAN</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BIKAJI</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GRAUWEIL</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LELAVOIR</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MARKOLINES</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Right Issue of Equity Shares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MAXHEIGHTS</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Stock  Split;General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PHARMAID</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PTC</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STARHFL</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WARDINMOBI</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6-Dec-22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BRFL</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CENTEXT</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DECCAN</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FRSHTRP</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Buy Back of Shares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LUMAXIND</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RLFL</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TAKE</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7-Dec-22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MFSINTRCRP</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8-Dec-22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Quarterly Results</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YASHINNO</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8-Dec-22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Scheme of Arrangement</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ARISE</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9-Dec-22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KCLINFRA</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9-Dec-22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Right Issue of Equity Shares;Rights Issue</w:t>
                  </w:r>
                </w:p>
              </w:tc>
            </w:tr>
            <w:tr w:rsidR="00713FB3" w:rsidRPr="005E0BA3" w:rsidTr="00C50E0B">
              <w:trPr>
                <w:trHeight w:val="17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VGUARD</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9-Dec-22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r w:rsidR="00713FB3" w:rsidRPr="005E0BA3" w:rsidTr="00874DDC">
              <w:trPr>
                <w:trHeight w:val="233"/>
              </w:trPr>
              <w:tc>
                <w:tcPr>
                  <w:tcW w:w="1707" w:type="pct"/>
                  <w:shd w:val="clear" w:color="000000" w:fill="FFFFFF"/>
                  <w:noWrap/>
                  <w:vAlign w:val="bottom"/>
                  <w:hideMark/>
                </w:tcPr>
                <w:p w:rsidR="00713FB3" w:rsidRDefault="00713FB3">
                  <w:pPr>
                    <w:rPr>
                      <w:rFonts w:ascii="Calibri" w:hAnsi="Calibri" w:cs="Calibri"/>
                      <w:b/>
                      <w:bCs/>
                      <w:color w:val="000000"/>
                    </w:rPr>
                  </w:pPr>
                  <w:r>
                    <w:rPr>
                      <w:rFonts w:ascii="Calibri" w:hAnsi="Calibri" w:cs="Calibri"/>
                      <w:b/>
                      <w:bCs/>
                      <w:color w:val="000000"/>
                    </w:rPr>
                    <w:t>QGO</w:t>
                  </w:r>
                </w:p>
              </w:tc>
              <w:tc>
                <w:tcPr>
                  <w:tcW w:w="840"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10-Dec-22</w:t>
                  </w:r>
                </w:p>
              </w:tc>
              <w:tc>
                <w:tcPr>
                  <w:tcW w:w="2453" w:type="pct"/>
                  <w:shd w:val="clear" w:color="000000" w:fill="FFFFFF"/>
                  <w:noWrap/>
                  <w:vAlign w:val="bottom"/>
                  <w:hideMark/>
                </w:tcPr>
                <w:p w:rsidR="00713FB3" w:rsidRDefault="00713FB3" w:rsidP="00874DDC">
                  <w:pPr>
                    <w:jc w:val="center"/>
                    <w:rPr>
                      <w:rFonts w:ascii="Calibri" w:hAnsi="Calibri" w:cs="Calibri"/>
                      <w:color w:val="000000"/>
                    </w:rPr>
                  </w:pPr>
                  <w:r>
                    <w:rPr>
                      <w:rFonts w:ascii="Calibri" w:hAnsi="Calibri" w:cs="Calibri"/>
                      <w:color w:val="000000"/>
                    </w:rPr>
                    <w:t>General</w:t>
                  </w:r>
                </w:p>
              </w:tc>
            </w:tr>
          </w:tbl>
          <w:p w:rsidR="00A50364" w:rsidRDefault="00A50364" w:rsidP="00C60AE6">
            <w:pPr>
              <w:tabs>
                <w:tab w:val="left" w:pos="1305"/>
              </w:tabs>
              <w:rPr>
                <w:rFonts w:ascii="Calibri" w:hAnsi="Calibri"/>
                <w:color w:val="000000"/>
              </w:rPr>
            </w:pPr>
          </w:p>
          <w:p w:rsidR="005820AD" w:rsidRDefault="005820AD" w:rsidP="00C60AE6">
            <w:pPr>
              <w:tabs>
                <w:tab w:val="left" w:pos="1305"/>
              </w:tabs>
              <w:rPr>
                <w:rFonts w:ascii="Calibri" w:hAnsi="Calibri"/>
                <w:color w:val="000000"/>
              </w:rPr>
            </w:pPr>
          </w:p>
          <w:p w:rsidR="00D86EDB" w:rsidRDefault="00D86EDB" w:rsidP="00C60AE6">
            <w:pPr>
              <w:tabs>
                <w:tab w:val="left" w:pos="1305"/>
              </w:tabs>
              <w:rPr>
                <w:rFonts w:ascii="Calibri" w:hAnsi="Calibri"/>
                <w:color w:val="000000"/>
              </w:rPr>
            </w:pPr>
          </w:p>
          <w:tbl>
            <w:tblPr>
              <w:tblW w:w="5000" w:type="pct"/>
              <w:tblLayout w:type="fixed"/>
              <w:tblLook w:val="04A0"/>
            </w:tblPr>
            <w:tblGrid>
              <w:gridCol w:w="3819"/>
              <w:gridCol w:w="2887"/>
              <w:gridCol w:w="2105"/>
              <w:gridCol w:w="2051"/>
            </w:tblGrid>
            <w:tr w:rsidR="008D09F1"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8B4BFE">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 xml:space="preserve">Result Calendar for </w:t>
                  </w:r>
                  <w:r w:rsidR="00AC40C6">
                    <w:rPr>
                      <w:rFonts w:ascii="Calibri" w:eastAsia="Times New Roman" w:hAnsi="Calibri" w:cs="Calibri"/>
                      <w:b/>
                      <w:bCs/>
                      <w:color w:val="FFFFFF"/>
                      <w:sz w:val="26"/>
                      <w:szCs w:val="26"/>
                    </w:rPr>
                    <w:t>Dec 5</w:t>
                  </w:r>
                  <w:r w:rsidR="00AC40C6">
                    <w:rPr>
                      <w:rFonts w:ascii="Calibri" w:eastAsia="Times New Roman" w:hAnsi="Calibri" w:cs="Calibri"/>
                      <w:b/>
                      <w:bCs/>
                      <w:color w:val="FFFFFF"/>
                      <w:sz w:val="26"/>
                      <w:szCs w:val="26"/>
                      <w:vertAlign w:val="superscript"/>
                    </w:rPr>
                    <w:t xml:space="preserve">th </w:t>
                  </w:r>
                  <w:r w:rsidR="00AC40C6">
                    <w:rPr>
                      <w:rFonts w:ascii="Calibri" w:eastAsia="Times New Roman" w:hAnsi="Calibri" w:cs="Calibri"/>
                      <w:b/>
                      <w:bCs/>
                      <w:color w:val="FFFFFF"/>
                      <w:sz w:val="26"/>
                      <w:szCs w:val="26"/>
                    </w:rPr>
                    <w:t>– Dec10</w:t>
                  </w:r>
                  <w:r w:rsidR="00AC40C6" w:rsidRPr="00241566">
                    <w:rPr>
                      <w:rFonts w:ascii="Calibri" w:eastAsia="Times New Roman" w:hAnsi="Calibri" w:cs="Calibri"/>
                      <w:b/>
                      <w:bCs/>
                      <w:color w:val="FFFFFF"/>
                      <w:sz w:val="26"/>
                      <w:szCs w:val="26"/>
                      <w:vertAlign w:val="superscript"/>
                    </w:rPr>
                    <w:t>th</w:t>
                  </w:r>
                  <w:r w:rsidR="00AC40C6">
                    <w:rPr>
                      <w:rFonts w:ascii="Calibri" w:eastAsia="Times New Roman" w:hAnsi="Calibri" w:cs="Calibri"/>
                      <w:b/>
                      <w:bCs/>
                      <w:color w:val="FFFFFF"/>
                      <w:sz w:val="26"/>
                      <w:szCs w:val="26"/>
                    </w:rPr>
                    <w:t xml:space="preserve"> 2022</w:t>
                  </w:r>
                </w:p>
              </w:tc>
            </w:tr>
            <w:tr w:rsidR="008C49E5" w:rsidRPr="008D09F1" w:rsidTr="00506F4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p>
              </w:tc>
            </w:tr>
            <w:tr w:rsidR="000C49D6" w:rsidTr="00506F41">
              <w:trPr>
                <w:trHeight w:val="20"/>
              </w:trPr>
              <w:tc>
                <w:tcPr>
                  <w:tcW w:w="17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49D6" w:rsidRPr="00802E34" w:rsidRDefault="00D12F9B">
                  <w:pPr>
                    <w:rPr>
                      <w:rFonts w:ascii="Calibri" w:hAnsi="Calibri" w:cs="Calibri"/>
                      <w:b/>
                      <w:color w:val="000000"/>
                      <w:sz w:val="20"/>
                      <w:szCs w:val="20"/>
                    </w:rPr>
                  </w:pPr>
                  <w:r>
                    <w:rPr>
                      <w:rFonts w:ascii="Calibri" w:hAnsi="Calibri" w:cs="Calibri"/>
                      <w:b/>
                      <w:color w:val="000000"/>
                      <w:sz w:val="20"/>
                      <w:szCs w:val="20"/>
                    </w:rPr>
                    <w:t>--</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Pr="00802E34" w:rsidRDefault="00D12F9B">
                  <w:pPr>
                    <w:rPr>
                      <w:rFonts w:ascii="Calibri" w:hAnsi="Calibri" w:cs="Calibri"/>
                      <w:b/>
                      <w:color w:val="000000"/>
                      <w:sz w:val="20"/>
                      <w:szCs w:val="20"/>
                    </w:rPr>
                  </w:pPr>
                  <w:r>
                    <w:rPr>
                      <w:rFonts w:ascii="Calibri" w:hAnsi="Calibri" w:cs="Calibri"/>
                      <w:b/>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Pr="00802E34" w:rsidRDefault="00D12F9B">
                  <w:pPr>
                    <w:rPr>
                      <w:rFonts w:ascii="Calibri" w:hAnsi="Calibri" w:cs="Calibri"/>
                      <w:b/>
                      <w:color w:val="000000"/>
                      <w:sz w:val="20"/>
                      <w:szCs w:val="20"/>
                    </w:rPr>
                  </w:pPr>
                  <w:r>
                    <w:rPr>
                      <w:rFonts w:ascii="Calibri" w:hAnsi="Calibri" w:cs="Calibri"/>
                      <w:b/>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0C49D6" w:rsidRPr="00802E34" w:rsidRDefault="00D12F9B">
                  <w:pPr>
                    <w:rPr>
                      <w:rFonts w:ascii="Calibri" w:hAnsi="Calibri" w:cs="Calibri"/>
                      <w:b/>
                      <w:color w:val="000000"/>
                      <w:sz w:val="20"/>
                      <w:szCs w:val="20"/>
                    </w:rPr>
                  </w:pPr>
                  <w:r>
                    <w:rPr>
                      <w:rFonts w:ascii="Calibri" w:hAnsi="Calibri" w:cs="Calibri"/>
                      <w:b/>
                      <w:color w:val="000000"/>
                      <w:sz w:val="20"/>
                      <w:szCs w:val="20"/>
                    </w:rPr>
                    <w:t>--</w:t>
                  </w:r>
                </w:p>
              </w:tc>
            </w:tr>
          </w:tbl>
          <w:p w:rsidR="005E0BA3" w:rsidRDefault="005E0BA3" w:rsidP="00C60AE6">
            <w:pPr>
              <w:tabs>
                <w:tab w:val="left" w:pos="1305"/>
              </w:tabs>
              <w:rPr>
                <w:rFonts w:ascii="Calibri" w:hAnsi="Calibri" w:cs="Calibri"/>
                <w:color w:val="000000"/>
                <w:sz w:val="14"/>
              </w:rPr>
            </w:pPr>
          </w:p>
          <w:p w:rsidR="005E0BA3" w:rsidRDefault="005E0BA3" w:rsidP="00C60AE6">
            <w:pPr>
              <w:tabs>
                <w:tab w:val="left" w:pos="1305"/>
              </w:tabs>
              <w:rPr>
                <w:rFonts w:ascii="Calibri" w:hAnsi="Calibri" w:cs="Calibri"/>
                <w:color w:val="000000"/>
                <w:sz w:val="14"/>
              </w:rPr>
            </w:pPr>
          </w:p>
          <w:p w:rsidR="003342C0" w:rsidRDefault="00C60AE6" w:rsidP="00C60AE6">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 the report</w:t>
            </w:r>
            <w:r w:rsidRPr="00B33E02">
              <w:rPr>
                <w:rFonts w:ascii="Calibri" w:hAnsi="Calibri"/>
                <w:color w:val="000000"/>
              </w:rPr>
              <w:t>.</w:t>
            </w:r>
          </w:p>
          <w:p w:rsidR="00B01D02" w:rsidRDefault="00B01D02"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6C7CA9" w:rsidRDefault="006C7CA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AB3D38" w:rsidRDefault="00AB3D3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tbl>
            <w:tblPr>
              <w:tblW w:w="10391" w:type="dxa"/>
              <w:shd w:val="clear" w:color="auto" w:fill="E6E7E8"/>
              <w:tblLayout w:type="fixed"/>
              <w:tblCellMar>
                <w:left w:w="0" w:type="dxa"/>
                <w:right w:w="0" w:type="dxa"/>
              </w:tblCellMar>
              <w:tblLook w:val="04A0"/>
            </w:tblPr>
            <w:tblGrid>
              <w:gridCol w:w="2817"/>
              <w:gridCol w:w="2295"/>
              <w:gridCol w:w="2478"/>
              <w:gridCol w:w="2801"/>
            </w:tblGrid>
            <w:tr w:rsidR="002C7866" w:rsidRPr="00B33E02" w:rsidTr="00506F41">
              <w:trPr>
                <w:trHeight w:val="225"/>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506F41">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506F41">
              <w:trPr>
                <w:trHeight w:val="25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2C7866" w:rsidP="00FC74D7">
                  <w:pPr>
                    <w:spacing w:line="360" w:lineRule="auto"/>
                    <w:jc w:val="center"/>
                    <w:rPr>
                      <w:rFonts w:eastAsia="Calibri"/>
                      <w:sz w:val="24"/>
                      <w:szCs w:val="24"/>
                    </w:rPr>
                  </w:pPr>
                  <w:hyperlink r:id="rId16" w:history="1">
                    <w:r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Pr="00B33E02"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7D6E40" w:rsidRPr="00B33E02" w:rsidRDefault="007D6E40" w:rsidP="0024753C">
            <w:pPr>
              <w:ind w:hanging="45"/>
              <w:jc w:val="center"/>
              <w:rPr>
                <w:rFonts w:ascii="Calibri" w:hAnsi="Calibri" w:cs="Calibri"/>
                <w:b/>
                <w:color w:val="0D0D0D"/>
                <w:sz w:val="20"/>
                <w:szCs w:val="20"/>
              </w:rPr>
            </w:pPr>
          </w:p>
          <w:p w:rsidR="007F5581" w:rsidRPr="00B33E02" w:rsidRDefault="006D6E9B" w:rsidP="007F5581">
            <w:r w:rsidRPr="00B33E02">
              <w:rPr>
                <w:noProof/>
                <w:color w:val="auto"/>
                <w:sz w:val="22"/>
                <w:szCs w:val="22"/>
                <w:lang w:bidi="hi-IN"/>
              </w:rPr>
              <w:pict>
                <v:shape id="_x0000_s3518" type="#_x0000_t202" style="position:absolute;margin-left:-7.65pt;margin-top:2.25pt;width:534.75pt;height:182.45pt;z-index:251659776" strokecolor="silver">
                  <v:textbox style="mso-next-textbox:#_x0000_s3518">
                    <w:txbxContent>
                      <w:p w:rsidR="009E3CAC" w:rsidRPr="00C03916" w:rsidRDefault="009E3CAC" w:rsidP="006D6E9B">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9E3CAC" w:rsidRDefault="009E3CAC" w:rsidP="006D6E9B"/>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7C647C" w:rsidP="0056616C">
      <w:pPr>
        <w:jc w:val="center"/>
        <w:rPr>
          <w:rFonts w:ascii="CastleT" w:hAnsi="CastleT"/>
          <w:bCs/>
          <w:color w:val="336699"/>
          <w:sz w:val="28"/>
          <w:szCs w:val="28"/>
        </w:rPr>
      </w:pPr>
      <w:r w:rsidRPr="00B33E02">
        <w:rPr>
          <w:b/>
          <w:noProof/>
          <w:color w:val="336699"/>
        </w:rPr>
        <w:pict>
          <v:line id="_x0000_s1748" style="position:absolute;left:0;text-align:left;z-index:251655680" from="-2.25pt,14.35pt" to="532.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006107" w:rsidP="00241A89">
      <w:pPr>
        <w:jc w:val="center"/>
      </w:pPr>
      <w:hyperlink r:id="rId18" w:history="1">
        <w:r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1E" w:rsidRDefault="000E2E1E">
      <w:r>
        <w:separator/>
      </w:r>
    </w:p>
  </w:endnote>
  <w:endnote w:type="continuationSeparator" w:id="1">
    <w:p w:rsidR="000E2E1E" w:rsidRDefault="000E2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002BC9" w:rsidRDefault="009E3CAC"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Pr="00002BC9">
      <w:rPr>
        <w:rFonts w:ascii="Calibri" w:hAnsi="Calibri"/>
        <w:color w:val="404040"/>
      </w:rPr>
      <w:instrText xml:space="preserve"> PAGE   \* MERGEFORMAT </w:instrText>
    </w:r>
    <w:r w:rsidRPr="00002BC9">
      <w:rPr>
        <w:rFonts w:ascii="Calibri" w:hAnsi="Calibri"/>
        <w:color w:val="404040"/>
      </w:rPr>
      <w:fldChar w:fldCharType="separate"/>
    </w:r>
    <w:r w:rsidR="00D12F9B">
      <w:rPr>
        <w:rFonts w:ascii="Calibri" w:hAnsi="Calibri"/>
        <w:noProof/>
        <w:color w:val="404040"/>
      </w:rPr>
      <w:t>2</w:t>
    </w:r>
    <w:r w:rsidRPr="00002BC9">
      <w:rPr>
        <w:rFonts w:ascii="Calibri" w:hAnsi="Calibri"/>
        <w:color w:val="404040"/>
      </w:rPr>
      <w:fldChar w:fldCharType="end"/>
    </w:r>
  </w:p>
  <w:p w:rsidR="009E3CAC" w:rsidRPr="00A07B73" w:rsidRDefault="009E3CAC" w:rsidP="009C31C3">
    <w:pPr>
      <w:rPr>
        <w:rFonts w:ascii="CastleT" w:hAnsi="CastleT"/>
        <w:color w:val="595959"/>
      </w:rPr>
    </w:pPr>
  </w:p>
  <w:p w:rsidR="009E3CAC" w:rsidRDefault="009E3CAC"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Pr="004B2C33" w:rsidRDefault="009E3CAC"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D12F9B">
      <w:rPr>
        <w:rFonts w:ascii="Calibri" w:hAnsi="Calibri" w:cs="Calibri"/>
        <w:noProof/>
        <w:color w:val="808080"/>
      </w:rPr>
      <w:t>1</w:t>
    </w:r>
    <w:r w:rsidRPr="004B2C33">
      <w:rPr>
        <w:rFonts w:ascii="Calibri" w:hAnsi="Calibri" w:cs="Calibri"/>
        <w:color w:val="808080"/>
      </w:rPr>
      <w:fldChar w:fldCharType="end"/>
    </w:r>
  </w:p>
  <w:p w:rsidR="009E3CAC" w:rsidRPr="001A7E4B" w:rsidRDefault="009E3CAC"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1E" w:rsidRDefault="000E2E1E">
      <w:r>
        <w:separator/>
      </w:r>
    </w:p>
  </w:footnote>
  <w:footnote w:type="continuationSeparator" w:id="1">
    <w:p w:rsidR="000E2E1E" w:rsidRDefault="000E2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9E3CAC" w:rsidRPr="00E771C2" w:rsidRDefault="009E3CAC"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9E3CAC" w:rsidRDefault="009E3CAC" w:rsidP="001459C7">
                <w:pPr>
                  <w:shd w:val="clear" w:color="auto" w:fill="00B050"/>
                </w:pPr>
              </w:p>
            </w:txbxContent>
          </v:textbox>
        </v:shape>
      </w:pict>
    </w:r>
    <w:r w:rsidR="008A7497">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9E3CAC" w:rsidRPr="00AB42E7" w:rsidRDefault="009E3CAC"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AC" w:rsidRDefault="009E3CAC">
    <w:pPr>
      <w:pStyle w:val="Header"/>
      <w:jc w:val="right"/>
    </w:pPr>
  </w:p>
  <w:p w:rsidR="009E3CAC" w:rsidRDefault="009E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8194">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2E1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A7D"/>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47"/>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0D4"/>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4C4"/>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36A"/>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A8"/>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0AD"/>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C17"/>
    <w:rsid w:val="006A4EC9"/>
    <w:rsid w:val="006A4ED6"/>
    <w:rsid w:val="006A4F4B"/>
    <w:rsid w:val="006A5160"/>
    <w:rsid w:val="006A51A9"/>
    <w:rsid w:val="006A534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E5"/>
    <w:rsid w:val="006B678A"/>
    <w:rsid w:val="006B6B3A"/>
    <w:rsid w:val="006B6B45"/>
    <w:rsid w:val="006B6B8A"/>
    <w:rsid w:val="006B6CA7"/>
    <w:rsid w:val="006B6D7B"/>
    <w:rsid w:val="006B6E1E"/>
    <w:rsid w:val="006B6F25"/>
    <w:rsid w:val="006B6F53"/>
    <w:rsid w:val="006B6F60"/>
    <w:rsid w:val="006B713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C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E34"/>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497"/>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756"/>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6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2F9B"/>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06"/>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DD"/>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2YFpdb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HbUtQ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6BF4-43FC-4F72-AFEB-9DE9498F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15</cp:revision>
  <cp:lastPrinted>2022-11-18T11:33:00Z</cp:lastPrinted>
  <dcterms:created xsi:type="dcterms:W3CDTF">2022-12-02T04:36:00Z</dcterms:created>
  <dcterms:modified xsi:type="dcterms:W3CDTF">2022-12-02T10:44:00Z</dcterms:modified>
</cp:coreProperties>
</file>